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bookmarkStart w:name="_GoBack" w:id="0"/>
    <w:bookmarkEnd w:id="0"/>
    <w:p xmlns:wp14="http://schemas.microsoft.com/office/word/2010/wordml" w:rsidRPr="00687EE2" w:rsidR="003C0593" w:rsidP="00467F75" w:rsidRDefault="00562A58" w14:paraId="6B5FAFEB" wp14:textId="77777777">
      <w:pPr>
        <w:spacing w:after="0" w:line="259" w:lineRule="auto"/>
        <w:ind w:left="0" w:right="180" w:firstLine="0"/>
        <w:jc w:val="right"/>
      </w:pPr>
      <w:r w:rsidRPr="00687EE2">
        <w:rPr>
          <w:rFonts w:ascii="Calibri" w:hAnsi="Calibri" w:eastAsia="Calibri" w:cs="Calibri"/>
          <w:noProof/>
          <w:sz w:val="22"/>
        </w:rPr>
        <mc:AlternateContent>
          <mc:Choice Requires="wpg">
            <w:drawing>
              <wp:anchor xmlns:wp14="http://schemas.microsoft.com/office/word/2010/wordprocessingDrawing" distT="0" distB="0" distL="114300" distR="114300" simplePos="0" relativeHeight="251658240" behindDoc="1" locked="0" layoutInCell="1" allowOverlap="1" wp14:anchorId="0050267D" wp14:editId="7777777">
                <wp:simplePos x="0" y="0"/>
                <wp:positionH relativeFrom="column">
                  <wp:posOffset>0</wp:posOffset>
                </wp:positionH>
                <wp:positionV relativeFrom="paragraph">
                  <wp:posOffset>-7620</wp:posOffset>
                </wp:positionV>
                <wp:extent cx="6850380" cy="493776"/>
                <wp:effectExtent l="0" t="0" r="0" b="1905"/>
                <wp:wrapNone/>
                <wp:docPr id="452" name="Group 452"/>
                <wp:cNvGraphicFramePr/>
                <a:graphic xmlns:a="http://schemas.openxmlformats.org/drawingml/2006/main">
                  <a:graphicData uri="http://schemas.microsoft.com/office/word/2010/wordprocessingGroup">
                    <wpg:wgp>
                      <wpg:cNvGrpSpPr/>
                      <wpg:grpSpPr>
                        <a:xfrm>
                          <a:off x="0" y="0"/>
                          <a:ext cx="6850380" cy="493776"/>
                          <a:chOff x="0" y="0"/>
                          <a:chExt cx="6145531" cy="493776"/>
                        </a:xfrm>
                      </wpg:grpSpPr>
                      <pic:pic xmlns:pic="http://schemas.openxmlformats.org/drawingml/2006/picture">
                        <pic:nvPicPr>
                          <pic:cNvPr id="8" name="Picture 8"/>
                          <pic:cNvPicPr/>
                        </pic:nvPicPr>
                        <pic:blipFill>
                          <a:blip r:embed="rId7"/>
                          <a:stretch>
                            <a:fillRect/>
                          </a:stretch>
                        </pic:blipFill>
                        <pic:spPr>
                          <a:xfrm>
                            <a:off x="0" y="0"/>
                            <a:ext cx="2295144" cy="493776"/>
                          </a:xfrm>
                          <a:prstGeom prst="rect">
                            <a:avLst/>
                          </a:prstGeom>
                        </pic:spPr>
                      </pic:pic>
                      <wps:wsp>
                        <wps:cNvPr id="677" name="Shape 677"/>
                        <wps:cNvSpPr/>
                        <wps:spPr>
                          <a:xfrm>
                            <a:off x="2381250" y="359665"/>
                            <a:ext cx="3764280" cy="9144"/>
                          </a:xfrm>
                          <a:custGeom>
                            <a:avLst/>
                            <a:gdLst/>
                            <a:ahLst/>
                            <a:cxnLst/>
                            <a:rect l="0" t="0" r="0" b="0"/>
                            <a:pathLst>
                              <a:path w="3764280" h="9144">
                                <a:moveTo>
                                  <a:pt x="0" y="0"/>
                                </a:moveTo>
                                <a:lnTo>
                                  <a:pt x="3764280" y="0"/>
                                </a:lnTo>
                                <a:lnTo>
                                  <a:pt x="3764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w14:anchorId="7DE16E7E">
              <v:group id="Group 452" style="position:absolute;margin-left:0;margin-top:-.6pt;width:539.4pt;height:38.9pt;z-index:-251658240;mso-width-relative:margin" coordsize="61455,4937" o:spid="_x0000_s1026" w14:anchorId="167D07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width:22951;height:493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G8kK/AAAA2gAAAA8AAABkcnMvZG93bnJldi54bWxET02LwjAQvS/4H8II3tZUUSnVKCIuePFg&#10;3QWPQzO2xWZSkmyt/npzEDw+3vdq05tGdOR8bVnBZJyAIC6srrlU8Hv++U5B+ICssbFMCh7kYbMe&#10;fK0w0/bOJ+ryUIoYwj5DBVUIbSalLyoy6Me2JY7c1TqDIUJXSu3wHsNNI6dJspAGa44NFba0q6i4&#10;5f9Ggev2lF533bRMj/M8/ztd5rPnTKnRsN8uQQTqw0f8dh+0grg1Xok3QK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xvJCvwAAANoAAAAPAAAAAAAAAAAAAAAAAJ8CAABk&#10;cnMvZG93bnJldi54bWxQSwUGAAAAAAQABAD3AAAAiwMAAAAA&#10;">
                  <v:imagedata o:title="" r:id="rId8"/>
                </v:shape>
                <v:shape id="Shape 677" style="position:absolute;left:23812;top:3596;width:37643;height:92;visibility:visible;mso-wrap-style:square;v-text-anchor:top" coordsize="3764280,9144" o:spid="_x0000_s1028" fillcolor="black" stroked="f" strokeweight="0" path="m,l3764280,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KqMcA&#10;AADcAAAADwAAAGRycy9kb3ducmV2LnhtbESPT2sCMRTE74V+h/CE3mrW0q6yNYqWFor1UP+A9PbY&#10;PDeLm5clSdf12xuh0OMwM79hpvPeNqIjH2rHCkbDDARx6XTNlYL97uNxAiJEZI2NY1JwoQDz2f3d&#10;FAvtzryhbhsrkSAcClRgYmwLKUNpyGIYupY4eUfnLcYkfSW1x3OC20Y+ZVkuLdacFgy29GaoPG1/&#10;rYLvxSh/Werl6v1gmp9nHyenr26t1MOgX7yCiNTH//Bf+1MryMdjuJ1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UyqjHAAAA3AAAAA8AAAAAAAAAAAAAAAAAmAIAAGRy&#10;cy9kb3ducmV2LnhtbFBLBQYAAAAABAAEAPUAAACMAwAAAAA=&#10;">
                  <v:stroke miterlimit="83231f" joinstyle="miter"/>
                  <v:path textboxrect="0,0,3764280,9144" arrowok="t"/>
                </v:shape>
              </v:group>
            </w:pict>
          </mc:Fallback>
        </mc:AlternateContent>
      </w:r>
      <w:r w:rsidR="00DC29D4">
        <w:rPr>
          <w:rFonts w:ascii="Tahoma" w:hAnsi="Tahoma" w:eastAsia="Tahoma" w:cs="Tahoma"/>
          <w:b/>
          <w:sz w:val="44"/>
        </w:rPr>
        <w:t>CHECK-IN PROCESS</w:t>
      </w:r>
      <w:r w:rsidRPr="00687EE2">
        <w:rPr>
          <w:rFonts w:ascii="Tahoma" w:hAnsi="Tahoma" w:eastAsia="Tahoma" w:cs="Tahoma"/>
          <w:b/>
          <w:sz w:val="44"/>
        </w:rPr>
        <w:t xml:space="preserve"> </w:t>
      </w:r>
    </w:p>
    <w:p xmlns:wp14="http://schemas.microsoft.com/office/word/2010/wordml" w:rsidR="00C07FF6" w:rsidP="00C07FF6" w:rsidRDefault="00C07FF6" w14:paraId="672A6659" wp14:textId="77777777">
      <w:pPr>
        <w:spacing w:after="0" w:line="259" w:lineRule="auto"/>
        <w:ind w:left="0" w:right="3" w:firstLine="0"/>
        <w:jc w:val="right"/>
      </w:pPr>
    </w:p>
    <w:p xmlns:wp14="http://schemas.microsoft.com/office/word/2010/wordml" w:rsidRPr="00C07FF6" w:rsidR="00C07FF6" w:rsidP="00C07FF6" w:rsidRDefault="00C07FF6" w14:paraId="0A37501D" wp14:textId="77777777">
      <w:pPr>
        <w:spacing w:after="0" w:line="259" w:lineRule="auto"/>
        <w:ind w:left="0" w:right="0" w:firstLine="0"/>
        <w:rPr>
          <w:rFonts w:asciiTheme="majorHAnsi" w:hAnsiTheme="majorHAnsi"/>
          <w:sz w:val="26"/>
          <w:szCs w:val="26"/>
        </w:rPr>
      </w:pPr>
    </w:p>
    <w:p xmlns:wp14="http://schemas.microsoft.com/office/word/2010/wordml" w:rsidR="00C07FF6" w:rsidP="72E061E9" w:rsidRDefault="00C07FF6" w14:paraId="2E01DF52" wp14:textId="1BF9247D">
      <w:pPr>
        <w:jc w:val="left"/>
        <w:rPr>
          <w:rFonts w:ascii="Calibri Light" w:hAnsi="Calibri Light" w:asciiTheme="majorAscii" w:hAnsiTheme="majorAscii"/>
        </w:rPr>
      </w:pPr>
      <w:r w:rsidRPr="1490A974" w:rsidR="00C07FF6">
        <w:rPr>
          <w:rFonts w:ascii="Calibri Light" w:hAnsi="Calibri Light" w:asciiTheme="majorAscii" w:hAnsiTheme="majorAscii"/>
        </w:rPr>
        <w:t xml:space="preserve">Kent District Library </w:t>
      </w:r>
      <w:r w:rsidRPr="1490A974" w:rsidR="00DC29D4">
        <w:rPr>
          <w:rFonts w:ascii="Calibri Light" w:hAnsi="Calibri Light" w:asciiTheme="majorAscii" w:hAnsiTheme="majorAscii"/>
        </w:rPr>
        <w:t xml:space="preserve">has adopted the practice of frequent, less formal check-ins in lieu of annual </w:t>
      </w:r>
      <w:r w:rsidRPr="1490A974" w:rsidR="63541F74">
        <w:rPr>
          <w:rFonts w:ascii="Calibri Light" w:hAnsi="Calibri Light" w:asciiTheme="majorAscii" w:hAnsiTheme="majorAscii"/>
        </w:rPr>
        <w:t xml:space="preserve">performance </w:t>
      </w:r>
      <w:r w:rsidRPr="1490A974" w:rsidR="00DC29D4">
        <w:rPr>
          <w:rFonts w:ascii="Calibri Light" w:hAnsi="Calibri Light" w:asciiTheme="majorAscii" w:hAnsiTheme="majorAscii"/>
        </w:rPr>
        <w:t xml:space="preserve">reviews. Through ongoing </w:t>
      </w:r>
      <w:r w:rsidRPr="1490A974" w:rsidR="00DC29D4">
        <w:rPr>
          <w:rFonts w:ascii="Calibri Light" w:hAnsi="Calibri Light" w:asciiTheme="majorAscii" w:hAnsiTheme="majorAscii"/>
        </w:rPr>
        <w:t>communication</w:t>
      </w:r>
      <w:r w:rsidRPr="1490A974" w:rsidR="2F0F4C3B">
        <w:rPr>
          <w:rFonts w:ascii="Calibri Light" w:hAnsi="Calibri Light" w:asciiTheme="majorAscii" w:hAnsiTheme="majorAscii"/>
        </w:rPr>
        <w:t>s</w:t>
      </w:r>
      <w:r w:rsidRPr="1490A974" w:rsidR="00DC29D4">
        <w:rPr>
          <w:rFonts w:ascii="Calibri Light" w:hAnsi="Calibri Light" w:asciiTheme="majorAscii" w:hAnsiTheme="majorAscii"/>
        </w:rPr>
        <w:t xml:space="preserve"> we are seeking to establish relationships with our staff that allow us to provide in-the-moment feedback, establish shorter-term objectives, and remain in tune with </w:t>
      </w:r>
      <w:r w:rsidRPr="1490A974" w:rsidR="003052DF">
        <w:rPr>
          <w:rFonts w:ascii="Calibri Light" w:hAnsi="Calibri Light" w:asciiTheme="majorAscii" w:hAnsiTheme="majorAscii"/>
        </w:rPr>
        <w:t>strategic goals and employee objectives</w:t>
      </w:r>
      <w:r w:rsidRPr="1490A974" w:rsidR="00DC29D4">
        <w:rPr>
          <w:rFonts w:ascii="Calibri Light" w:hAnsi="Calibri Light" w:asciiTheme="majorAscii" w:hAnsiTheme="majorAscii"/>
        </w:rPr>
        <w:t xml:space="preserve">. </w:t>
      </w:r>
      <w:r w:rsidRPr="1490A974" w:rsidR="003052DF">
        <w:rPr>
          <w:rFonts w:ascii="Calibri Light" w:hAnsi="Calibri Light" w:asciiTheme="majorAscii" w:hAnsiTheme="majorAscii"/>
        </w:rPr>
        <w:t xml:space="preserve">The </w:t>
      </w:r>
      <w:r w:rsidRPr="1490A974" w:rsidR="00DC29D4">
        <w:rPr>
          <w:rFonts w:ascii="Calibri Light" w:hAnsi="Calibri Light" w:asciiTheme="majorAscii" w:hAnsiTheme="majorAscii"/>
        </w:rPr>
        <w:t xml:space="preserve">use of less formal and frequent interactions </w:t>
      </w:r>
      <w:r w:rsidRPr="1490A974" w:rsidR="003052DF">
        <w:rPr>
          <w:rFonts w:ascii="Calibri Light" w:hAnsi="Calibri Light" w:asciiTheme="majorAscii" w:hAnsiTheme="majorAscii"/>
        </w:rPr>
        <w:t>provide</w:t>
      </w:r>
      <w:r w:rsidRPr="1490A974" w:rsidR="522F3092">
        <w:rPr>
          <w:rFonts w:ascii="Calibri Light" w:hAnsi="Calibri Light" w:asciiTheme="majorAscii" w:hAnsiTheme="majorAscii"/>
        </w:rPr>
        <w:t>s</w:t>
      </w:r>
      <w:r w:rsidRPr="1490A974" w:rsidR="003052DF">
        <w:rPr>
          <w:rFonts w:ascii="Calibri Light" w:hAnsi="Calibri Light" w:asciiTheme="majorAscii" w:hAnsiTheme="majorAscii"/>
        </w:rPr>
        <w:t xml:space="preserve"> the opportunity to </w:t>
      </w:r>
      <w:r w:rsidRPr="1490A974" w:rsidR="00A47A07">
        <w:rPr>
          <w:rFonts w:ascii="Calibri Light" w:hAnsi="Calibri Light" w:asciiTheme="majorAscii" w:hAnsiTheme="majorAscii"/>
        </w:rPr>
        <w:t xml:space="preserve">capture essential elements of each employee’s development process </w:t>
      </w:r>
      <w:r w:rsidRPr="1490A974" w:rsidR="003052DF">
        <w:rPr>
          <w:rFonts w:ascii="Calibri Light" w:hAnsi="Calibri Light" w:asciiTheme="majorAscii" w:hAnsiTheme="majorAscii"/>
        </w:rPr>
        <w:t>without making the process an event</w:t>
      </w:r>
      <w:r w:rsidRPr="1490A974" w:rsidR="1FDB6F34">
        <w:rPr>
          <w:rFonts w:ascii="Calibri Light" w:hAnsi="Calibri Light" w:asciiTheme="majorAscii" w:hAnsiTheme="majorAscii"/>
        </w:rPr>
        <w:t xml:space="preserve"> in and of itself</w:t>
      </w:r>
      <w:r w:rsidRPr="1490A974" w:rsidR="00A47A07">
        <w:rPr>
          <w:rFonts w:ascii="Calibri Light" w:hAnsi="Calibri Light" w:asciiTheme="majorAscii" w:hAnsiTheme="majorAscii"/>
        </w:rPr>
        <w:t xml:space="preserve">. The check-in process is designed to encourage a culture of mentoring, support, recognition, and communication in the spirit of the </w:t>
      </w:r>
      <w:r w:rsidRPr="1490A974" w:rsidR="00A47A07">
        <w:rPr>
          <w:rFonts w:ascii="Calibri Light" w:hAnsi="Calibri Light" w:asciiTheme="majorAscii" w:hAnsiTheme="majorAscii"/>
          <w:i w:val="1"/>
          <w:iCs w:val="1"/>
        </w:rPr>
        <w:t>KDL</w:t>
      </w:r>
      <w:r w:rsidRPr="1490A974" w:rsidR="00811DCA">
        <w:rPr>
          <w:rFonts w:ascii="Calibri Light" w:hAnsi="Calibri Light" w:asciiTheme="majorAscii" w:hAnsiTheme="majorAscii"/>
          <w:i w:val="1"/>
          <w:iCs w:val="1"/>
        </w:rPr>
        <w:t xml:space="preserve"> </w:t>
      </w:r>
      <w:r w:rsidRPr="1490A974" w:rsidR="00A47A07">
        <w:rPr>
          <w:rFonts w:ascii="Calibri Light" w:hAnsi="Calibri Light" w:asciiTheme="majorAscii" w:hAnsiTheme="majorAscii"/>
          <w:i w:val="1"/>
          <w:iCs w:val="1"/>
        </w:rPr>
        <w:t>Way</w:t>
      </w:r>
      <w:r w:rsidRPr="1490A974" w:rsidR="00A47A07">
        <w:rPr>
          <w:rFonts w:ascii="Calibri Light" w:hAnsi="Calibri Light" w:asciiTheme="majorAscii" w:hAnsiTheme="majorAscii"/>
        </w:rPr>
        <w:t xml:space="preserve">. </w:t>
      </w:r>
    </w:p>
    <w:p xmlns:wp14="http://schemas.microsoft.com/office/word/2010/wordml" w:rsidRPr="00C31FF0" w:rsidR="00811DCA" w:rsidP="00DC29D4" w:rsidRDefault="00811DCA" w14:paraId="5DAB6C7B" wp14:textId="77777777">
      <w:pPr>
        <w:jc w:val="left"/>
        <w:rPr>
          <w:rFonts w:asciiTheme="majorHAnsi" w:hAnsiTheme="majorHAnsi"/>
          <w:szCs w:val="24"/>
        </w:rPr>
      </w:pPr>
    </w:p>
    <w:p xmlns:wp14="http://schemas.microsoft.com/office/word/2010/wordml" w:rsidR="00C07FF6" w:rsidP="1490A974" w:rsidRDefault="00C31FF0" w14:paraId="39CFFE74" wp14:textId="1EBE45C2">
      <w:pPr>
        <w:spacing w:after="39" w:line="259" w:lineRule="auto"/>
        <w:jc w:val="left"/>
        <w:rPr>
          <w:rFonts w:ascii="Calibri Light" w:hAnsi="Calibri Light" w:asciiTheme="majorAscii" w:hAnsiTheme="majorAscii"/>
        </w:rPr>
      </w:pPr>
      <w:r w:rsidRPr="1490A974" w:rsidR="00C31FF0">
        <w:rPr>
          <w:rFonts w:ascii="Calibri Light" w:hAnsi="Calibri Light" w:asciiTheme="majorAscii" w:hAnsiTheme="majorAscii"/>
        </w:rPr>
        <w:t>This document contains an overview of the check-in process and related expectations, where you can find (and add to) employee performance logs, and some frequently asked questions related to check-ins.</w:t>
      </w:r>
      <w:r w:rsidRPr="1490A974" w:rsidR="00811DCA">
        <w:rPr>
          <w:rFonts w:ascii="Calibri Light" w:hAnsi="Calibri Light" w:asciiTheme="majorAscii" w:hAnsiTheme="majorAscii"/>
        </w:rPr>
        <w:t xml:space="preserve"> Should you have any questions,</w:t>
      </w:r>
      <w:r w:rsidRPr="1490A974" w:rsidR="00C31FF0">
        <w:rPr>
          <w:rFonts w:ascii="Calibri Light" w:hAnsi="Calibri Light" w:asciiTheme="majorAscii" w:hAnsiTheme="majorAscii"/>
        </w:rPr>
        <w:t xml:space="preserve"> please contact the Human Resources team at extension 2226 or via email at </w:t>
      </w:r>
      <w:hyperlink r:id="R1bbd58788ea04228">
        <w:r w:rsidRPr="1490A974" w:rsidR="00C31FF0">
          <w:rPr>
            <w:rStyle w:val="Hyperlink"/>
            <w:rFonts w:ascii="Calibri Light" w:hAnsi="Calibri Light" w:asciiTheme="majorAscii" w:hAnsiTheme="majorAscii"/>
          </w:rPr>
          <w:t>HumanResourcesEmail@kdl.org</w:t>
        </w:r>
      </w:hyperlink>
      <w:r w:rsidRPr="1490A974" w:rsidR="00C31FF0">
        <w:rPr>
          <w:rFonts w:ascii="Calibri Light" w:hAnsi="Calibri Light" w:asciiTheme="majorAscii" w:hAnsiTheme="majorAscii"/>
        </w:rPr>
        <w:t>.</w:t>
      </w:r>
    </w:p>
    <w:p xmlns:wp14="http://schemas.microsoft.com/office/word/2010/wordml" w:rsidR="00C31FF0" w:rsidP="00DC29D4" w:rsidRDefault="00C31FF0" w14:paraId="02EB378F" wp14:textId="77777777">
      <w:pPr>
        <w:spacing w:after="39" w:line="259" w:lineRule="auto"/>
        <w:jc w:val="left"/>
        <w:rPr>
          <w:rFonts w:asciiTheme="majorHAnsi" w:hAnsiTheme="majorHAnsi"/>
          <w:szCs w:val="24"/>
        </w:rPr>
      </w:pPr>
    </w:p>
    <w:p xmlns:wp14="http://schemas.microsoft.com/office/word/2010/wordml" w:rsidRPr="00E541E7" w:rsidR="00C31FF0" w:rsidP="00DC29D4" w:rsidRDefault="00C31FF0" w14:paraId="6BD2EA70" wp14:textId="77777777">
      <w:pPr>
        <w:spacing w:after="39" w:line="259" w:lineRule="auto"/>
        <w:jc w:val="left"/>
        <w:rPr>
          <w:rFonts w:asciiTheme="majorHAnsi" w:hAnsiTheme="majorHAnsi"/>
          <w:b/>
          <w:sz w:val="28"/>
          <w:szCs w:val="28"/>
        </w:rPr>
      </w:pPr>
      <w:r w:rsidRPr="00E541E7">
        <w:rPr>
          <w:rFonts w:asciiTheme="majorHAnsi" w:hAnsiTheme="majorHAnsi"/>
          <w:b/>
          <w:sz w:val="28"/>
          <w:szCs w:val="28"/>
        </w:rPr>
        <w:t>Check-in process Overview/Expectations</w:t>
      </w:r>
    </w:p>
    <w:p xmlns:wp14="http://schemas.microsoft.com/office/word/2010/wordml" w:rsidR="004173EB" w:rsidP="1490A974" w:rsidRDefault="004173EB" w14:paraId="3F59A273" wp14:textId="584489B0">
      <w:pPr>
        <w:numPr>
          <w:ilvl w:val="0"/>
          <w:numId w:val="1"/>
        </w:numPr>
        <w:ind w:left="540" w:right="0" w:hanging="450"/>
        <w:jc w:val="left"/>
        <w:rPr>
          <w:rFonts w:ascii="Calibri Light" w:hAnsi="Calibri Light" w:asciiTheme="majorAscii" w:hAnsiTheme="majorAscii"/>
        </w:rPr>
      </w:pPr>
      <w:r w:rsidRPr="1490A974" w:rsidR="004173EB">
        <w:rPr>
          <w:rFonts w:ascii="Calibri Light" w:hAnsi="Calibri Light" w:asciiTheme="majorAscii" w:hAnsiTheme="majorAscii"/>
        </w:rPr>
        <w:t xml:space="preserve">Mentoring, supporting, communication, and recognition provide the foundation of </w:t>
      </w:r>
      <w:r w:rsidRPr="1490A974" w:rsidR="00346842">
        <w:rPr>
          <w:rFonts w:ascii="Calibri Light" w:hAnsi="Calibri Light" w:asciiTheme="majorAscii" w:hAnsiTheme="majorAscii"/>
        </w:rPr>
        <w:t>check-ins</w:t>
      </w:r>
      <w:r w:rsidRPr="1490A974" w:rsidR="004173EB">
        <w:rPr>
          <w:rFonts w:ascii="Calibri Light" w:hAnsi="Calibri Light" w:asciiTheme="majorAscii" w:hAnsiTheme="majorAscii"/>
        </w:rPr>
        <w:t xml:space="preserve">. </w:t>
      </w:r>
      <w:r w:rsidRPr="1490A974" w:rsidR="00796E24">
        <w:rPr>
          <w:rFonts w:ascii="Calibri Light" w:hAnsi="Calibri Light" w:asciiTheme="majorAscii" w:hAnsiTheme="majorAscii"/>
        </w:rPr>
        <w:t>Our</w:t>
      </w:r>
      <w:r w:rsidRPr="1490A974" w:rsidR="007C1499">
        <w:rPr>
          <w:rFonts w:ascii="Calibri Light" w:hAnsi="Calibri Light" w:asciiTheme="majorAscii" w:hAnsiTheme="majorAscii"/>
        </w:rPr>
        <w:t xml:space="preserve"> goals are to catch people doing things right, celebrate the team’s wins, and promote growth. </w:t>
      </w:r>
      <w:r w:rsidRPr="1490A974" w:rsidR="00796E24">
        <w:rPr>
          <w:rFonts w:ascii="Calibri Light" w:hAnsi="Calibri Light" w:asciiTheme="majorAscii" w:hAnsiTheme="majorAscii"/>
        </w:rPr>
        <w:t xml:space="preserve">If issues develop, please engage in informal coaching and documentation, request support from Human Resources for coaching guidance or assistance in developing a performance improvement plan. </w:t>
      </w:r>
    </w:p>
    <w:p xmlns:wp14="http://schemas.microsoft.com/office/word/2010/wordml" w:rsidR="00C07FF6" w:rsidP="00E541E7" w:rsidRDefault="004173EB" w14:paraId="1B52E784" wp14:textId="77777777">
      <w:pPr>
        <w:numPr>
          <w:ilvl w:val="0"/>
          <w:numId w:val="1"/>
        </w:numPr>
        <w:ind w:left="540" w:right="0" w:hanging="450"/>
        <w:jc w:val="left"/>
        <w:rPr>
          <w:rFonts w:asciiTheme="majorHAnsi" w:hAnsiTheme="majorHAnsi"/>
          <w:szCs w:val="24"/>
        </w:rPr>
      </w:pPr>
      <w:r>
        <w:rPr>
          <w:rFonts w:asciiTheme="majorHAnsi" w:hAnsiTheme="majorHAnsi"/>
          <w:szCs w:val="24"/>
        </w:rPr>
        <w:t xml:space="preserve">Conversations may be spontaneous or scheduled, depending upon which format works best for you and your team members. </w:t>
      </w:r>
    </w:p>
    <w:p xmlns:wp14="http://schemas.microsoft.com/office/word/2010/wordml" w:rsidR="004173EB" w:rsidP="1490A974" w:rsidRDefault="00346842" w14:paraId="77D33DDA" wp14:textId="3493D80D">
      <w:pPr>
        <w:numPr>
          <w:ilvl w:val="0"/>
          <w:numId w:val="1"/>
        </w:numPr>
        <w:ind w:left="540" w:right="0" w:hanging="450"/>
        <w:jc w:val="left"/>
        <w:rPr>
          <w:rFonts w:ascii="Calibri Light" w:hAnsi="Calibri Light" w:asciiTheme="majorAscii" w:hAnsiTheme="majorAscii"/>
        </w:rPr>
      </w:pPr>
      <w:r w:rsidRPr="1490A974" w:rsidR="00346842">
        <w:rPr>
          <w:rFonts w:ascii="Calibri Light" w:hAnsi="Calibri Light" w:asciiTheme="majorAscii" w:hAnsiTheme="majorAscii"/>
        </w:rPr>
        <w:t>A minimum of one check-in is requ</w:t>
      </w:r>
      <w:r w:rsidRPr="1490A974" w:rsidR="004173EB">
        <w:rPr>
          <w:rFonts w:ascii="Calibri Light" w:hAnsi="Calibri Light" w:asciiTheme="majorAscii" w:hAnsiTheme="majorAscii"/>
        </w:rPr>
        <w:t xml:space="preserve">ired for each employee each quarter.  Four is the minimum number of Performance Log entries for each employee annually. There may be additional entries as opportunities present themselves. </w:t>
      </w:r>
    </w:p>
    <w:p xmlns:wp14="http://schemas.microsoft.com/office/word/2010/wordml" w:rsidR="004173EB" w:rsidP="2825C042" w:rsidRDefault="004173EB" w14:paraId="0B6A82B0" wp14:textId="0FC802AA">
      <w:pPr>
        <w:numPr>
          <w:ilvl w:val="0"/>
          <w:numId w:val="1"/>
        </w:numPr>
        <w:ind w:left="540" w:right="0" w:hanging="450"/>
        <w:jc w:val="left"/>
        <w:rPr>
          <w:rFonts w:ascii="Calibri Light" w:hAnsi="Calibri Light" w:asciiTheme="majorAscii" w:hAnsiTheme="majorAscii"/>
        </w:rPr>
      </w:pPr>
      <w:r w:rsidRPr="1490A974" w:rsidR="004173EB">
        <w:rPr>
          <w:rFonts w:ascii="Calibri Light" w:hAnsi="Calibri Light" w:asciiTheme="majorAscii" w:hAnsiTheme="majorAscii"/>
        </w:rPr>
        <w:t xml:space="preserve">Entries for each conversation must be logged in </w:t>
      </w:r>
      <w:r w:rsidRPr="1490A974" w:rsidR="53E995A8">
        <w:rPr>
          <w:rFonts w:ascii="Calibri Light" w:hAnsi="Calibri Light" w:asciiTheme="majorAscii" w:hAnsiTheme="majorAscii"/>
        </w:rPr>
        <w:t>the HRIS</w:t>
      </w:r>
      <w:r w:rsidRPr="1490A974" w:rsidR="00346842">
        <w:rPr>
          <w:rFonts w:ascii="Calibri Light" w:hAnsi="Calibri Light" w:asciiTheme="majorAscii" w:hAnsiTheme="majorAscii"/>
        </w:rPr>
        <w:t xml:space="preserve"> in the </w:t>
      </w:r>
      <w:r w:rsidRPr="1490A974" w:rsidR="63E649C5">
        <w:rPr>
          <w:rFonts w:ascii="Calibri Light" w:hAnsi="Calibri Light" w:asciiTheme="majorAscii" w:hAnsiTheme="majorAscii"/>
        </w:rPr>
        <w:t xml:space="preserve">in the section titled </w:t>
      </w:r>
      <w:r w:rsidRPr="1490A974" w:rsidR="00346842">
        <w:rPr>
          <w:rFonts w:ascii="Calibri Light" w:hAnsi="Calibri Light" w:asciiTheme="majorAscii" w:hAnsiTheme="majorAscii"/>
          <w:i w:val="1"/>
          <w:iCs w:val="1"/>
        </w:rPr>
        <w:t xml:space="preserve">Performance </w:t>
      </w:r>
      <w:r w:rsidRPr="1490A974" w:rsidR="444F8F0B">
        <w:rPr>
          <w:rFonts w:ascii="Calibri Light" w:hAnsi="Calibri Light" w:asciiTheme="majorAscii" w:hAnsiTheme="majorAscii"/>
          <w:i w:val="1"/>
          <w:iCs w:val="1"/>
        </w:rPr>
        <w:t>Feedback</w:t>
      </w:r>
      <w:r w:rsidRPr="1490A974" w:rsidR="00346842">
        <w:rPr>
          <w:rFonts w:ascii="Calibri Light" w:hAnsi="Calibri Light" w:asciiTheme="majorAscii" w:hAnsiTheme="majorAscii"/>
        </w:rPr>
        <w:t xml:space="preserve">. </w:t>
      </w:r>
    </w:p>
    <w:p xmlns:wp14="http://schemas.microsoft.com/office/word/2010/wordml" w:rsidR="004173EB" w:rsidP="1490A974" w:rsidRDefault="007C1499" w14:paraId="7666C61B" wp14:textId="72A0B9DE">
      <w:pPr>
        <w:numPr>
          <w:ilvl w:val="0"/>
          <w:numId w:val="1"/>
        </w:numPr>
        <w:ind w:left="540" w:right="0" w:hanging="450"/>
        <w:jc w:val="left"/>
        <w:rPr>
          <w:rFonts w:ascii="Calibri Light" w:hAnsi="Calibri Light" w:asciiTheme="majorAscii" w:hAnsiTheme="majorAscii"/>
        </w:rPr>
      </w:pPr>
      <w:r w:rsidRPr="1490A974" w:rsidR="007C1499">
        <w:rPr>
          <w:rFonts w:ascii="Calibri Light" w:hAnsi="Calibri Light" w:asciiTheme="majorAscii" w:hAnsiTheme="majorAscii"/>
        </w:rPr>
        <w:t>Check-in</w:t>
      </w:r>
      <w:r w:rsidRPr="1490A974" w:rsidR="00346842">
        <w:rPr>
          <w:rFonts w:ascii="Calibri Light" w:hAnsi="Calibri Light" w:asciiTheme="majorAscii" w:hAnsiTheme="majorAscii"/>
        </w:rPr>
        <w:t xml:space="preserve"> log entries should be short summations of the context of your conversation. They do not need to be lengthy or contain intricate details of your interactions; rather, they should highlight key points.</w:t>
      </w:r>
    </w:p>
    <w:p xmlns:wp14="http://schemas.microsoft.com/office/word/2010/wordml" w:rsidR="00346842" w:rsidP="72E061E9" w:rsidRDefault="007C1499" w14:paraId="14C0BA1C" wp14:textId="064A98C5">
      <w:pPr>
        <w:numPr>
          <w:ilvl w:val="0"/>
          <w:numId w:val="1"/>
        </w:numPr>
        <w:ind w:left="540" w:right="0" w:hanging="450"/>
        <w:jc w:val="left"/>
        <w:rPr>
          <w:rFonts w:ascii="Calibri Light" w:hAnsi="Calibri Light" w:asciiTheme="majorAscii" w:hAnsiTheme="majorAscii"/>
        </w:rPr>
      </w:pPr>
      <w:r w:rsidRPr="72E061E9" w:rsidR="007C1499">
        <w:rPr>
          <w:rFonts w:ascii="Calibri Light" w:hAnsi="Calibri Light" w:asciiTheme="majorAscii" w:hAnsiTheme="majorAscii"/>
        </w:rPr>
        <w:t xml:space="preserve">Documentation provides insight regarding employee development, team wins and opportunities, and the evolution of issues.  It is crucial </w:t>
      </w:r>
      <w:r w:rsidRPr="72E061E9" w:rsidR="4451A8DF">
        <w:rPr>
          <w:rFonts w:ascii="Calibri Light" w:hAnsi="Calibri Light" w:asciiTheme="majorAscii" w:hAnsiTheme="majorAscii"/>
        </w:rPr>
        <w:t xml:space="preserve">that </w:t>
      </w:r>
      <w:r w:rsidRPr="72E061E9" w:rsidR="007C1499">
        <w:rPr>
          <w:rFonts w:ascii="Calibri Light" w:hAnsi="Calibri Light" w:asciiTheme="majorAscii" w:hAnsiTheme="majorAscii"/>
        </w:rPr>
        <w:t xml:space="preserve">notes are retained to support initiatives and actions taken to ensure continued development and consistent accountability practices.   </w:t>
      </w:r>
    </w:p>
    <w:p xmlns:wp14="http://schemas.microsoft.com/office/word/2010/wordml" w:rsidR="00E541E7" w:rsidRDefault="00E541E7" w14:paraId="6A05A809" wp14:textId="77777777">
      <w:pPr>
        <w:spacing w:after="160" w:line="259" w:lineRule="auto"/>
        <w:ind w:left="0" w:right="0" w:firstLine="0"/>
        <w:jc w:val="left"/>
        <w:rPr>
          <w:rFonts w:asciiTheme="majorHAnsi" w:hAnsiTheme="majorHAnsi"/>
          <w:szCs w:val="24"/>
        </w:rPr>
      </w:pPr>
      <w:r>
        <w:rPr>
          <w:rFonts w:asciiTheme="majorHAnsi" w:hAnsiTheme="majorHAnsi"/>
          <w:szCs w:val="24"/>
        </w:rPr>
        <w:br w:type="page"/>
      </w:r>
    </w:p>
    <w:p xmlns:wp14="http://schemas.microsoft.com/office/word/2010/wordml" w:rsidR="00796E24" w:rsidP="1490A974" w:rsidRDefault="00796E24" w14:paraId="5A39BBE3" wp14:textId="49E288D2">
      <w:pPr>
        <w:pStyle w:val="Normal"/>
        <w:bidi w:val="0"/>
        <w:spacing w:before="0" w:beforeAutospacing="off" w:after="39" w:afterAutospacing="off" w:line="259" w:lineRule="auto"/>
        <w:ind w:left="10" w:right="2" w:hanging="10"/>
        <w:jc w:val="left"/>
        <w:rPr>
          <w:rFonts w:ascii="Calibri Light" w:hAnsi="Calibri Light" w:asciiTheme="majorAscii" w:hAnsiTheme="majorAscii"/>
          <w:b w:val="1"/>
          <w:bCs w:val="1"/>
          <w:sz w:val="28"/>
          <w:szCs w:val="28"/>
        </w:rPr>
      </w:pPr>
      <w:r w:rsidRPr="1490A974" w:rsidR="6E2DB141">
        <w:rPr>
          <w:rFonts w:ascii="Calibri Light" w:hAnsi="Calibri Light" w:asciiTheme="majorAscii" w:hAnsiTheme="majorAscii"/>
          <w:b w:val="1"/>
          <w:bCs w:val="1"/>
          <w:sz w:val="28"/>
          <w:szCs w:val="28"/>
        </w:rPr>
        <w:t xml:space="preserve"> Check-In </w:t>
      </w:r>
      <w:r w:rsidRPr="1490A974" w:rsidR="4AC3A2F0">
        <w:rPr>
          <w:rFonts w:ascii="Calibri Light" w:hAnsi="Calibri Light" w:asciiTheme="majorAscii" w:hAnsiTheme="majorAscii"/>
          <w:b w:val="1"/>
          <w:bCs w:val="1"/>
          <w:sz w:val="28"/>
          <w:szCs w:val="28"/>
        </w:rPr>
        <w:t>Entries</w:t>
      </w:r>
    </w:p>
    <w:p xmlns:wp14="http://schemas.microsoft.com/office/word/2010/wordml" w:rsidR="00796E24" w:rsidP="1490A974" w:rsidRDefault="00796E24" w14:paraId="2D20C07E" wp14:textId="3870CDBC">
      <w:pPr>
        <w:pStyle w:val="ListParagraph"/>
        <w:numPr>
          <w:ilvl w:val="0"/>
          <w:numId w:val="2"/>
        </w:numPr>
        <w:ind w:right="0"/>
        <w:jc w:val="left"/>
        <w:rPr>
          <w:rFonts w:ascii="Calibri Light" w:hAnsi="Calibri Light" w:eastAsia="Calibri Light" w:cs="Calibri Light" w:asciiTheme="majorAscii" w:hAnsiTheme="majorAscii" w:eastAsiaTheme="majorAscii" w:cstheme="majorAscii"/>
          <w:color w:val="000000" w:themeColor="text1" w:themeTint="FF" w:themeShade="FF"/>
          <w:sz w:val="24"/>
          <w:szCs w:val="24"/>
        </w:rPr>
      </w:pPr>
      <w:r w:rsidRPr="1490A974" w:rsidR="00796E24">
        <w:rPr>
          <w:rFonts w:ascii="Calibri Light" w:hAnsi="Calibri Light" w:asciiTheme="majorAscii" w:hAnsiTheme="majorAscii"/>
        </w:rPr>
        <w:t xml:space="preserve">Log in to </w:t>
      </w:r>
      <w:hyperlink r:id="Rf1bfd4cd37294129">
        <w:r w:rsidRPr="1490A974" w:rsidR="508186C4">
          <w:rPr>
            <w:rStyle w:val="Hyperlink"/>
            <w:rFonts w:ascii="Calibri Light" w:hAnsi="Calibri Light" w:eastAsia="Calibri Light" w:cs="Calibri Light"/>
            <w:noProof w:val="0"/>
            <w:sz w:val="24"/>
            <w:szCs w:val="24"/>
            <w:lang w:val="en-US"/>
          </w:rPr>
          <w:t>Paycor</w:t>
        </w:r>
      </w:hyperlink>
    </w:p>
    <w:p w:rsidR="079234CC" w:rsidP="1490A974" w:rsidRDefault="079234CC" w14:paraId="751B3A6D" w14:textId="290911A8">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From the Employees menu at the top, choose Manage Employees</w:t>
      </w:r>
    </w:p>
    <w:p w:rsidR="079234CC" w:rsidP="1490A974" w:rsidRDefault="079234CC" w14:paraId="44D07118" w14:textId="15ECB1FF">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 xml:space="preserve">Select appropriate employee </w:t>
      </w:r>
    </w:p>
    <w:p w:rsidR="079234CC" w:rsidP="1490A974" w:rsidRDefault="079234CC" w14:paraId="56BD8A04" w14:textId="7A696357">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From the Company menu on the left, choose Performance Feedback</w:t>
      </w:r>
    </w:p>
    <w:p w:rsidR="079234CC" w:rsidP="1490A974" w:rsidRDefault="079234CC" w14:paraId="2CD5B25F" w14:textId="7AC8A15B">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Click Log Feedback (Please do not use the Request Feedback button)</w:t>
      </w:r>
    </w:p>
    <w:p w:rsidR="079234CC" w:rsidP="1490A974" w:rsidRDefault="079234CC" w14:paraId="251020AF" w14:textId="48E0209C">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In the topic field, indicate current year and quarter, for example “1</w:t>
      </w:r>
      <w:r w:rsidRPr="1490A974" w:rsidR="079234CC">
        <w:rPr>
          <w:rFonts w:ascii="Calibri Light" w:hAnsi="Calibri Light" w:eastAsia="Calibri Light" w:cs="Calibri Light"/>
          <w:noProof w:val="0"/>
          <w:vertAlign w:val="superscript"/>
          <w:lang w:val="en-US"/>
        </w:rPr>
        <w:t>st</w:t>
      </w:r>
      <w:r w:rsidRPr="1490A974" w:rsidR="079234CC">
        <w:rPr>
          <w:rFonts w:ascii="Calibri Light" w:hAnsi="Calibri Light" w:eastAsia="Calibri Light" w:cs="Calibri Light"/>
          <w:noProof w:val="0"/>
          <w:lang w:val="en-US"/>
        </w:rPr>
        <w:t xml:space="preserve"> Quarter 2020 Check-in” and record your check-in recap in the feedback section.</w:t>
      </w:r>
    </w:p>
    <w:p w:rsidR="079234CC" w:rsidP="1490A974" w:rsidRDefault="079234CC" w14:paraId="5C6683D1" w14:textId="210F4A21">
      <w:pPr>
        <w:pStyle w:val="ListParagraph"/>
        <w:numPr>
          <w:ilvl w:val="0"/>
          <w:numId w:val="2"/>
        </w:numPr>
        <w:spacing w:line="247" w:lineRule="auto"/>
        <w:rPr>
          <w:rFonts w:ascii="Calibri Light" w:hAnsi="Calibri Light" w:eastAsia="Calibri Light" w:cs="Calibri Light" w:asciiTheme="minorAscii" w:hAnsiTheme="minorAscii" w:eastAsiaTheme="minorAscii" w:cstheme="minorAscii"/>
          <w:color w:val="000000" w:themeColor="text1" w:themeTint="FF" w:themeShade="FF"/>
          <w:sz w:val="24"/>
          <w:szCs w:val="24"/>
        </w:rPr>
      </w:pPr>
      <w:r w:rsidRPr="1490A974" w:rsidR="079234CC">
        <w:rPr>
          <w:rFonts w:ascii="Calibri Light" w:hAnsi="Calibri Light" w:eastAsia="Calibri Light" w:cs="Calibri Light"/>
          <w:noProof w:val="0"/>
          <w:lang w:val="en-US"/>
        </w:rPr>
        <w:t>Click Save</w:t>
      </w:r>
    </w:p>
    <w:p xmlns:wp14="http://schemas.microsoft.com/office/word/2010/wordml" w:rsidRPr="00E541E7" w:rsidR="00E541E7" w:rsidP="00E541E7" w:rsidRDefault="00E541E7" w14:paraId="41C8F396" wp14:textId="77777777">
      <w:pPr>
        <w:ind w:right="0"/>
        <w:jc w:val="left"/>
        <w:rPr>
          <w:rFonts w:asciiTheme="majorHAnsi" w:hAnsiTheme="majorHAnsi"/>
          <w:szCs w:val="24"/>
        </w:rPr>
      </w:pPr>
    </w:p>
    <w:p xmlns:wp14="http://schemas.microsoft.com/office/word/2010/wordml" w:rsidR="00E541E7" w:rsidP="00E541E7" w:rsidRDefault="00E01E7F" w14:paraId="3293E6A9" wp14:textId="77777777">
      <w:pPr>
        <w:spacing w:after="39" w:line="259" w:lineRule="auto"/>
        <w:jc w:val="left"/>
        <w:rPr>
          <w:rFonts w:asciiTheme="majorHAnsi" w:hAnsiTheme="majorHAnsi"/>
          <w:b/>
          <w:sz w:val="28"/>
          <w:szCs w:val="28"/>
        </w:rPr>
      </w:pPr>
      <w:r>
        <w:rPr>
          <w:rFonts w:asciiTheme="majorHAnsi" w:hAnsiTheme="majorHAnsi"/>
          <w:b/>
          <w:sz w:val="28"/>
          <w:szCs w:val="28"/>
        </w:rPr>
        <w:t>Tips</w:t>
      </w:r>
    </w:p>
    <w:p xmlns:wp14="http://schemas.microsoft.com/office/word/2010/wordml" w:rsidRPr="001F208C" w:rsidR="00E01E7F" w:rsidP="00E01E7F" w:rsidRDefault="00E01E7F" w14:paraId="66A00B98" wp14:textId="77777777">
      <w:pPr>
        <w:pStyle w:val="ListParagraph"/>
        <w:numPr>
          <w:ilvl w:val="0"/>
          <w:numId w:val="5"/>
        </w:numPr>
        <w:spacing w:after="39" w:line="259" w:lineRule="auto"/>
        <w:jc w:val="left"/>
        <w:rPr>
          <w:rFonts w:asciiTheme="majorHAnsi" w:hAnsiTheme="majorHAnsi"/>
          <w:szCs w:val="24"/>
        </w:rPr>
      </w:pPr>
      <w:r w:rsidRPr="001F208C">
        <w:rPr>
          <w:rFonts w:asciiTheme="majorHAnsi" w:hAnsiTheme="majorHAnsi"/>
          <w:szCs w:val="24"/>
        </w:rPr>
        <w:t>Open-ended questions are meant to encourage employee engagement/insight and avoid simple answers.  Here are some examples you may utilize to get employees talking:</w:t>
      </w:r>
    </w:p>
    <w:p xmlns:wp14="http://schemas.microsoft.com/office/word/2010/wordml" w:rsidRPr="001F208C" w:rsidR="00E01E7F" w:rsidP="001F208C" w:rsidRDefault="00E01E7F" w14:paraId="68710251" wp14:textId="77777777">
      <w:pPr>
        <w:pStyle w:val="ListParagraph"/>
        <w:numPr>
          <w:ilvl w:val="1"/>
          <w:numId w:val="5"/>
        </w:numPr>
        <w:spacing w:after="39" w:line="259" w:lineRule="auto"/>
        <w:jc w:val="left"/>
        <w:rPr>
          <w:rFonts w:asciiTheme="majorHAnsi" w:hAnsiTheme="majorHAnsi"/>
          <w:szCs w:val="24"/>
        </w:rPr>
      </w:pPr>
      <w:r w:rsidRPr="001F208C">
        <w:rPr>
          <w:rFonts w:asciiTheme="majorHAnsi" w:hAnsiTheme="majorHAnsi"/>
          <w:szCs w:val="24"/>
        </w:rPr>
        <w:t>What are you working on right now?  What are your immediate priorities?</w:t>
      </w:r>
    </w:p>
    <w:p xmlns:wp14="http://schemas.microsoft.com/office/word/2010/wordml" w:rsidRPr="001F208C" w:rsidR="00E01E7F" w:rsidP="001F208C" w:rsidRDefault="00E01E7F" w14:paraId="0C141E0D" wp14:textId="77777777">
      <w:pPr>
        <w:pStyle w:val="ListParagraph"/>
        <w:numPr>
          <w:ilvl w:val="1"/>
          <w:numId w:val="5"/>
        </w:numPr>
        <w:spacing w:after="39" w:line="259" w:lineRule="auto"/>
        <w:jc w:val="left"/>
        <w:rPr>
          <w:rFonts w:asciiTheme="majorHAnsi" w:hAnsiTheme="majorHAnsi"/>
          <w:szCs w:val="24"/>
        </w:rPr>
      </w:pPr>
      <w:r w:rsidRPr="001F208C">
        <w:rPr>
          <w:rFonts w:asciiTheme="majorHAnsi" w:hAnsiTheme="majorHAnsi"/>
          <w:szCs w:val="24"/>
        </w:rPr>
        <w:t>Is there anything standing in your way?  Do you have what you need to move forward?</w:t>
      </w:r>
    </w:p>
    <w:p xmlns:wp14="http://schemas.microsoft.com/office/word/2010/wordml" w:rsidRPr="001F208C" w:rsidR="00E01E7F" w:rsidP="001F208C" w:rsidRDefault="00E01E7F" w14:paraId="73944353" wp14:textId="77777777">
      <w:pPr>
        <w:pStyle w:val="ListParagraph"/>
        <w:numPr>
          <w:ilvl w:val="1"/>
          <w:numId w:val="5"/>
        </w:numPr>
        <w:spacing w:after="39" w:line="259" w:lineRule="auto"/>
        <w:jc w:val="left"/>
        <w:rPr>
          <w:rFonts w:asciiTheme="majorHAnsi" w:hAnsiTheme="majorHAnsi"/>
          <w:szCs w:val="24"/>
        </w:rPr>
      </w:pPr>
      <w:r w:rsidRPr="001F208C">
        <w:rPr>
          <w:rFonts w:asciiTheme="majorHAnsi" w:hAnsiTheme="majorHAnsi"/>
          <w:szCs w:val="24"/>
        </w:rPr>
        <w:t>What do you need from me?  How can I help you?</w:t>
      </w:r>
    </w:p>
    <w:p xmlns:wp14="http://schemas.microsoft.com/office/word/2010/wordml" w:rsidRPr="001F208C" w:rsidR="00E01E7F" w:rsidP="001F208C" w:rsidRDefault="00E01E7F" w14:paraId="735537D1" wp14:textId="77777777">
      <w:pPr>
        <w:pStyle w:val="ListParagraph"/>
        <w:numPr>
          <w:ilvl w:val="1"/>
          <w:numId w:val="5"/>
        </w:numPr>
        <w:spacing w:after="39" w:line="259" w:lineRule="auto"/>
        <w:jc w:val="left"/>
        <w:rPr>
          <w:rFonts w:asciiTheme="majorHAnsi" w:hAnsiTheme="majorHAnsi"/>
          <w:szCs w:val="24"/>
        </w:rPr>
      </w:pPr>
      <w:r w:rsidRPr="001F208C">
        <w:rPr>
          <w:rFonts w:asciiTheme="majorHAnsi" w:hAnsiTheme="majorHAnsi"/>
          <w:szCs w:val="24"/>
        </w:rPr>
        <w:t xml:space="preserve">What is going well?  </w:t>
      </w:r>
    </w:p>
    <w:p xmlns:wp14="http://schemas.microsoft.com/office/word/2010/wordml" w:rsidRPr="001F208C" w:rsidR="00E01E7F" w:rsidP="001F208C" w:rsidRDefault="00E01E7F" w14:paraId="1863EAAD" wp14:textId="77777777">
      <w:pPr>
        <w:pStyle w:val="ListParagraph"/>
        <w:numPr>
          <w:ilvl w:val="1"/>
          <w:numId w:val="5"/>
        </w:numPr>
        <w:spacing w:after="39" w:line="259" w:lineRule="auto"/>
        <w:jc w:val="left"/>
        <w:rPr>
          <w:rFonts w:asciiTheme="majorHAnsi" w:hAnsiTheme="majorHAnsi"/>
          <w:szCs w:val="24"/>
        </w:rPr>
      </w:pPr>
      <w:r w:rsidRPr="001F208C">
        <w:rPr>
          <w:rFonts w:asciiTheme="majorHAnsi" w:hAnsiTheme="majorHAnsi"/>
          <w:szCs w:val="24"/>
        </w:rPr>
        <w:t xml:space="preserve">What are you finding challenging in your role? </w:t>
      </w:r>
    </w:p>
    <w:p xmlns:wp14="http://schemas.microsoft.com/office/word/2010/wordml" w:rsidR="00E01E7F" w:rsidP="2825C042" w:rsidRDefault="00E01E7F" w14:paraId="58C78C15" wp14:textId="435AC8BB">
      <w:pPr>
        <w:pStyle w:val="ListParagraph"/>
        <w:numPr>
          <w:ilvl w:val="0"/>
          <w:numId w:val="5"/>
        </w:numPr>
        <w:spacing w:after="39" w:line="259" w:lineRule="auto"/>
        <w:jc w:val="left"/>
        <w:rPr>
          <w:rFonts w:ascii="Calibri Light" w:hAnsi="Calibri Light" w:asciiTheme="majorAscii" w:hAnsiTheme="majorAscii"/>
        </w:rPr>
      </w:pPr>
      <w:r w:rsidRPr="2825C042" w:rsidR="00E01E7F">
        <w:rPr>
          <w:rFonts w:ascii="Calibri Light" w:hAnsi="Calibri Light" w:asciiTheme="majorAscii" w:hAnsiTheme="majorAscii"/>
        </w:rPr>
        <w:t xml:space="preserve">Check-in notes are meant to be a permanent record. </w:t>
      </w:r>
    </w:p>
    <w:p xmlns:wp14="http://schemas.microsoft.com/office/word/2010/wordml" w:rsidR="001F208C" w:rsidP="001F208C" w:rsidRDefault="00811DCA" w14:paraId="21FBC0CF" wp14:textId="77777777">
      <w:pPr>
        <w:pStyle w:val="ListParagraph"/>
        <w:numPr>
          <w:ilvl w:val="0"/>
          <w:numId w:val="5"/>
        </w:numPr>
        <w:spacing w:after="39" w:line="259" w:lineRule="auto"/>
        <w:jc w:val="left"/>
        <w:rPr>
          <w:rFonts w:asciiTheme="majorHAnsi" w:hAnsiTheme="majorHAnsi"/>
          <w:szCs w:val="24"/>
        </w:rPr>
      </w:pPr>
      <w:r>
        <w:rPr>
          <w:rFonts w:asciiTheme="majorHAnsi" w:hAnsiTheme="majorHAnsi"/>
          <w:szCs w:val="24"/>
        </w:rPr>
        <w:t>A</w:t>
      </w:r>
      <w:r w:rsidR="001F208C">
        <w:rPr>
          <w:rFonts w:asciiTheme="majorHAnsi" w:hAnsiTheme="majorHAnsi"/>
          <w:szCs w:val="24"/>
        </w:rPr>
        <w:t>void distractions while checking-in with your employees.  Active listening encourages two-way dialogue and makes team members feel like a priority versus an obligation.</w:t>
      </w:r>
    </w:p>
    <w:p xmlns:wp14="http://schemas.microsoft.com/office/word/2010/wordml" w:rsidR="001F208C" w:rsidP="2825C042" w:rsidRDefault="001F208C" w14:paraId="6011E5A6" wp14:textId="0056B5D8">
      <w:pPr>
        <w:pStyle w:val="ListParagraph"/>
        <w:numPr>
          <w:ilvl w:val="0"/>
          <w:numId w:val="5"/>
        </w:numPr>
        <w:spacing w:after="39" w:line="259" w:lineRule="auto"/>
        <w:jc w:val="left"/>
        <w:rPr>
          <w:rFonts w:ascii="Calibri Light" w:hAnsi="Calibri Light" w:asciiTheme="majorAscii" w:hAnsiTheme="majorAscii"/>
        </w:rPr>
      </w:pPr>
      <w:r w:rsidRPr="2825C042" w:rsidR="001F208C">
        <w:rPr>
          <w:rFonts w:ascii="Calibri Light" w:hAnsi="Calibri Light" w:asciiTheme="majorAscii" w:hAnsiTheme="majorAscii"/>
        </w:rPr>
        <w:t>While meeting with your team member ask questions and avoid taking lengthy notes.  Jot down key points and record your check-in in</w:t>
      </w:r>
      <w:r w:rsidRPr="2825C042" w:rsidR="6BD4CF40">
        <w:rPr>
          <w:rFonts w:ascii="Calibri Light" w:hAnsi="Calibri Light" w:asciiTheme="majorAscii" w:hAnsiTheme="majorAscii"/>
        </w:rPr>
        <w:t xml:space="preserve"> the HRIS (ideally immediately after the meeting).</w:t>
      </w:r>
      <w:r w:rsidRPr="2825C042" w:rsidR="001F208C">
        <w:rPr>
          <w:rFonts w:ascii="Calibri Light" w:hAnsi="Calibri Light" w:asciiTheme="majorAscii" w:hAnsiTheme="majorAscii"/>
        </w:rPr>
        <w:t xml:space="preserve"> </w:t>
      </w:r>
    </w:p>
    <w:p xmlns:wp14="http://schemas.microsoft.com/office/word/2010/wordml" w:rsidR="00B65667" w:rsidP="001F208C" w:rsidRDefault="00B65667" w14:paraId="6E31D1B9" wp14:textId="77777777">
      <w:pPr>
        <w:pStyle w:val="ListParagraph"/>
        <w:numPr>
          <w:ilvl w:val="0"/>
          <w:numId w:val="5"/>
        </w:numPr>
        <w:spacing w:after="39" w:line="259" w:lineRule="auto"/>
        <w:jc w:val="left"/>
        <w:rPr>
          <w:rFonts w:asciiTheme="majorHAnsi" w:hAnsiTheme="majorHAnsi"/>
          <w:szCs w:val="24"/>
        </w:rPr>
      </w:pPr>
      <w:r>
        <w:rPr>
          <w:rFonts w:asciiTheme="majorHAnsi" w:hAnsiTheme="majorHAnsi"/>
          <w:szCs w:val="24"/>
        </w:rPr>
        <w:t>These interactions are meant to be low/no-pressure conversations that foster open and supportive communication.  The notes recorded about said interactions should be written with the understanding there is an audience.  Entries may be referenced when developing action or performance improvement plans, or for other purposes that support meeting Library initiatives.</w:t>
      </w:r>
    </w:p>
    <w:p xmlns:wp14="http://schemas.microsoft.com/office/word/2010/wordml" w:rsidRPr="001F208C" w:rsidR="00B65667" w:rsidP="00B65667" w:rsidRDefault="00B65667" w14:paraId="72A3D3EC" wp14:textId="77777777">
      <w:pPr>
        <w:pStyle w:val="ListParagraph"/>
        <w:spacing w:after="39" w:line="259" w:lineRule="auto"/>
        <w:ind w:left="370" w:firstLine="0"/>
        <w:jc w:val="left"/>
        <w:rPr>
          <w:rFonts w:asciiTheme="majorHAnsi" w:hAnsiTheme="majorHAnsi"/>
          <w:szCs w:val="24"/>
        </w:rPr>
      </w:pPr>
    </w:p>
    <w:p xmlns:wp14="http://schemas.microsoft.com/office/word/2010/wordml" w:rsidRPr="00E541E7" w:rsidR="00E541E7" w:rsidP="00E541E7" w:rsidRDefault="00E541E7" w14:paraId="0D0B940D" wp14:textId="77777777">
      <w:pPr>
        <w:pStyle w:val="ListParagraph"/>
        <w:spacing w:after="39" w:line="259" w:lineRule="auto"/>
        <w:ind w:left="370" w:firstLine="0"/>
        <w:jc w:val="left"/>
        <w:rPr>
          <w:rFonts w:asciiTheme="majorHAnsi" w:hAnsiTheme="majorHAnsi"/>
          <w:szCs w:val="24"/>
        </w:rPr>
      </w:pPr>
    </w:p>
    <w:sectPr w:rsidRPr="00E541E7" w:rsidR="00E541E7" w:rsidSect="00E541E7">
      <w:footerReference w:type="default" r:id="rId11"/>
      <w:pgSz w:w="12240" w:h="1584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2624B" w:rsidP="00737B27" w:rsidRDefault="0022624B" w14:paraId="0E27B00A" wp14:textId="77777777">
      <w:pPr>
        <w:spacing w:after="0" w:line="240" w:lineRule="auto"/>
      </w:pPr>
      <w:r>
        <w:separator/>
      </w:r>
    </w:p>
  </w:endnote>
  <w:endnote w:type="continuationSeparator" w:id="0">
    <w:p xmlns:wp14="http://schemas.microsoft.com/office/word/2010/wordml" w:rsidR="0022624B" w:rsidP="00737B27" w:rsidRDefault="0022624B" w14:paraId="60061E4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37B27" w:rsidR="00737B27" w:rsidRDefault="00737B27" w14:paraId="44EAFD9C" wp14:textId="77777777">
    <w:pPr>
      <w:pStyle w:val="Foo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2624B" w:rsidP="00737B27" w:rsidRDefault="0022624B" w14:paraId="4B94D5A5" wp14:textId="77777777">
      <w:pPr>
        <w:spacing w:after="0" w:line="240" w:lineRule="auto"/>
      </w:pPr>
      <w:r>
        <w:separator/>
      </w:r>
    </w:p>
  </w:footnote>
  <w:footnote w:type="continuationSeparator" w:id="0">
    <w:p xmlns:wp14="http://schemas.microsoft.com/office/word/2010/wordml" w:rsidR="0022624B" w:rsidP="00737B27" w:rsidRDefault="0022624B" w14:paraId="3DEEC669"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4FE189A"/>
    <w:multiLevelType w:val="hybridMultilevel"/>
    <w:tmpl w:val="780009F0"/>
    <w:lvl w:ilvl="0">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E986589"/>
    <w:multiLevelType w:val="hybridMultilevel"/>
    <w:tmpl w:val="FD184A3C"/>
    <w:lvl w:ilvl="0" w:tplc="59966C3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90BD14">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92A8CB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DE01EA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00C625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178465B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014F18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22A2ACC">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A64A042">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B65038A"/>
    <w:multiLevelType w:val="hybridMultilevel"/>
    <w:tmpl w:val="FC340462"/>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302D5BB7"/>
    <w:multiLevelType w:val="hybridMultilevel"/>
    <w:tmpl w:val="B0761B02"/>
    <w:lvl w:ilvl="0" w:tplc="04090001">
      <w:start w:val="1"/>
      <w:numFmt w:val="bullet"/>
      <w:lvlText w:val=""/>
      <w:lvlJc w:val="left"/>
      <w:pPr>
        <w:ind w:left="370" w:hanging="360"/>
      </w:pPr>
      <w:rPr>
        <w:rFonts w:hint="default" w:ascii="Symbol" w:hAnsi="Symbol"/>
      </w:rPr>
    </w:lvl>
    <w:lvl w:ilvl="1" w:tplc="04090003">
      <w:start w:val="1"/>
      <w:numFmt w:val="bullet"/>
      <w:lvlText w:val="o"/>
      <w:lvlJc w:val="left"/>
      <w:pPr>
        <w:ind w:left="1090" w:hanging="360"/>
      </w:pPr>
      <w:rPr>
        <w:rFonts w:hint="default" w:ascii="Courier New" w:hAnsi="Courier New" w:cs="Courier New"/>
      </w:rPr>
    </w:lvl>
    <w:lvl w:ilvl="2" w:tplc="04090005" w:tentative="1">
      <w:start w:val="1"/>
      <w:numFmt w:val="bullet"/>
      <w:lvlText w:val=""/>
      <w:lvlJc w:val="left"/>
      <w:pPr>
        <w:ind w:left="1810" w:hanging="360"/>
      </w:pPr>
      <w:rPr>
        <w:rFonts w:hint="default" w:ascii="Wingdings" w:hAnsi="Wingdings"/>
      </w:rPr>
    </w:lvl>
    <w:lvl w:ilvl="3" w:tplc="04090001" w:tentative="1">
      <w:start w:val="1"/>
      <w:numFmt w:val="bullet"/>
      <w:lvlText w:val=""/>
      <w:lvlJc w:val="left"/>
      <w:pPr>
        <w:ind w:left="2530" w:hanging="360"/>
      </w:pPr>
      <w:rPr>
        <w:rFonts w:hint="default" w:ascii="Symbol" w:hAnsi="Symbol"/>
      </w:rPr>
    </w:lvl>
    <w:lvl w:ilvl="4" w:tplc="04090003" w:tentative="1">
      <w:start w:val="1"/>
      <w:numFmt w:val="bullet"/>
      <w:lvlText w:val="o"/>
      <w:lvlJc w:val="left"/>
      <w:pPr>
        <w:ind w:left="3250" w:hanging="360"/>
      </w:pPr>
      <w:rPr>
        <w:rFonts w:hint="default" w:ascii="Courier New" w:hAnsi="Courier New" w:cs="Courier New"/>
      </w:rPr>
    </w:lvl>
    <w:lvl w:ilvl="5" w:tplc="04090005" w:tentative="1">
      <w:start w:val="1"/>
      <w:numFmt w:val="bullet"/>
      <w:lvlText w:val=""/>
      <w:lvlJc w:val="left"/>
      <w:pPr>
        <w:ind w:left="3970" w:hanging="360"/>
      </w:pPr>
      <w:rPr>
        <w:rFonts w:hint="default" w:ascii="Wingdings" w:hAnsi="Wingdings"/>
      </w:rPr>
    </w:lvl>
    <w:lvl w:ilvl="6" w:tplc="04090001" w:tentative="1">
      <w:start w:val="1"/>
      <w:numFmt w:val="bullet"/>
      <w:lvlText w:val=""/>
      <w:lvlJc w:val="left"/>
      <w:pPr>
        <w:ind w:left="4690" w:hanging="360"/>
      </w:pPr>
      <w:rPr>
        <w:rFonts w:hint="default" w:ascii="Symbol" w:hAnsi="Symbol"/>
      </w:rPr>
    </w:lvl>
    <w:lvl w:ilvl="7" w:tplc="04090003" w:tentative="1">
      <w:start w:val="1"/>
      <w:numFmt w:val="bullet"/>
      <w:lvlText w:val="o"/>
      <w:lvlJc w:val="left"/>
      <w:pPr>
        <w:ind w:left="5410" w:hanging="360"/>
      </w:pPr>
      <w:rPr>
        <w:rFonts w:hint="default" w:ascii="Courier New" w:hAnsi="Courier New" w:cs="Courier New"/>
      </w:rPr>
    </w:lvl>
    <w:lvl w:ilvl="8" w:tplc="04090005" w:tentative="1">
      <w:start w:val="1"/>
      <w:numFmt w:val="bullet"/>
      <w:lvlText w:val=""/>
      <w:lvlJc w:val="left"/>
      <w:pPr>
        <w:ind w:left="6130" w:hanging="360"/>
      </w:pPr>
      <w:rPr>
        <w:rFonts w:hint="default" w:ascii="Wingdings" w:hAnsi="Wingdings"/>
      </w:rPr>
    </w:lvl>
  </w:abstractNum>
  <w:abstractNum w:abstractNumId="4" w15:restartNumberingAfterBreak="0">
    <w:nsid w:val="7FD43D54"/>
    <w:multiLevelType w:val="hybridMultilevel"/>
    <w:tmpl w:val="CFC8E7DE"/>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3"/>
    <w:rsid w:val="001F208C"/>
    <w:rsid w:val="0022624B"/>
    <w:rsid w:val="002C573E"/>
    <w:rsid w:val="003052DF"/>
    <w:rsid w:val="00346842"/>
    <w:rsid w:val="003C0593"/>
    <w:rsid w:val="004173EB"/>
    <w:rsid w:val="00467F75"/>
    <w:rsid w:val="004D7524"/>
    <w:rsid w:val="00562A58"/>
    <w:rsid w:val="00687EE2"/>
    <w:rsid w:val="00737B27"/>
    <w:rsid w:val="00796E24"/>
    <w:rsid w:val="007C1499"/>
    <w:rsid w:val="00811DCA"/>
    <w:rsid w:val="0087499D"/>
    <w:rsid w:val="00917777"/>
    <w:rsid w:val="009C649F"/>
    <w:rsid w:val="00A37EF5"/>
    <w:rsid w:val="00A47A07"/>
    <w:rsid w:val="00B65667"/>
    <w:rsid w:val="00BA5D2F"/>
    <w:rsid w:val="00C07FF6"/>
    <w:rsid w:val="00C31FF0"/>
    <w:rsid w:val="00CA1DAA"/>
    <w:rsid w:val="00DC29D4"/>
    <w:rsid w:val="00E01E7F"/>
    <w:rsid w:val="00E541E7"/>
    <w:rsid w:val="00EC3C47"/>
    <w:rsid w:val="033C9A69"/>
    <w:rsid w:val="079234CC"/>
    <w:rsid w:val="1060B7E4"/>
    <w:rsid w:val="13409E72"/>
    <w:rsid w:val="1490A974"/>
    <w:rsid w:val="154BDFE5"/>
    <w:rsid w:val="1FDB6F34"/>
    <w:rsid w:val="26598E91"/>
    <w:rsid w:val="2825C042"/>
    <w:rsid w:val="2F0F4C3B"/>
    <w:rsid w:val="33C0AEF8"/>
    <w:rsid w:val="36853BC5"/>
    <w:rsid w:val="444F8F0B"/>
    <w:rsid w:val="4451A8DF"/>
    <w:rsid w:val="4AC3A2F0"/>
    <w:rsid w:val="4EC8AFDE"/>
    <w:rsid w:val="508186C4"/>
    <w:rsid w:val="522F3092"/>
    <w:rsid w:val="53E995A8"/>
    <w:rsid w:val="5AA0152E"/>
    <w:rsid w:val="5D773AE7"/>
    <w:rsid w:val="60B09A45"/>
    <w:rsid w:val="63541F74"/>
    <w:rsid w:val="63E649C5"/>
    <w:rsid w:val="66AC07F6"/>
    <w:rsid w:val="6A47D0E7"/>
    <w:rsid w:val="6A99800D"/>
    <w:rsid w:val="6BBB651A"/>
    <w:rsid w:val="6BD4CF40"/>
    <w:rsid w:val="6E2DB141"/>
    <w:rsid w:val="72E061E9"/>
    <w:rsid w:val="736F2E4C"/>
    <w:rsid w:val="761F9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97C04-B16A-4516-8B3C-CB17C98A11B2}"/>
  <w14:docId w14:val="194BF6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3" w:line="249" w:lineRule="auto"/>
      <w:ind w:left="10" w:right="2" w:hanging="10"/>
      <w:jc w:val="both"/>
    </w:pPr>
    <w:rPr>
      <w:rFonts w:ascii="Times New Roman" w:hAnsi="Times New Roman" w:eastAsia="Times New Roman" w:cs="Times New Roman"/>
      <w:color w:val="000000"/>
      <w:sz w:val="24"/>
    </w:rPr>
  </w:style>
  <w:style w:type="paragraph" w:styleId="Heading2">
    <w:name w:val="heading 2"/>
    <w:basedOn w:val="Normal"/>
    <w:next w:val="Normal"/>
    <w:link w:val="Heading2Char"/>
    <w:qFormat/>
    <w:rsid w:val="00C07FF6"/>
    <w:pPr>
      <w:keepNext/>
      <w:widowControl w:val="0"/>
      <w:spacing w:after="0" w:line="240" w:lineRule="auto"/>
      <w:ind w:left="0" w:right="0" w:firstLine="0"/>
      <w:jc w:val="left"/>
      <w:outlineLvl w:val="1"/>
    </w:pPr>
    <w:rPr>
      <w:rFonts w:ascii="CG Times" w:hAnsi="CG Times"/>
      <w:b/>
      <w:color w:val="auto"/>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A1D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1DAA"/>
    <w:rPr>
      <w:rFonts w:ascii="Segoe UI" w:hAnsi="Segoe UI" w:eastAsia="Times New Roman" w:cs="Segoe UI"/>
      <w:color w:val="000000"/>
      <w:sz w:val="18"/>
      <w:szCs w:val="18"/>
    </w:rPr>
  </w:style>
  <w:style w:type="character" w:styleId="Heading2Char" w:customStyle="1">
    <w:name w:val="Heading 2 Char"/>
    <w:basedOn w:val="DefaultParagraphFont"/>
    <w:link w:val="Heading2"/>
    <w:rsid w:val="00C07FF6"/>
    <w:rPr>
      <w:rFonts w:ascii="CG Times" w:hAnsi="CG Times" w:eastAsia="Times New Roman" w:cs="Times New Roman"/>
      <w:b/>
      <w:sz w:val="24"/>
      <w:szCs w:val="20"/>
    </w:rPr>
  </w:style>
  <w:style w:type="paragraph" w:styleId="Header">
    <w:name w:val="header"/>
    <w:basedOn w:val="Normal"/>
    <w:link w:val="HeaderChar"/>
    <w:uiPriority w:val="99"/>
    <w:unhideWhenUsed/>
    <w:rsid w:val="00737B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37B27"/>
    <w:rPr>
      <w:rFonts w:ascii="Times New Roman" w:hAnsi="Times New Roman" w:eastAsia="Times New Roman" w:cs="Times New Roman"/>
      <w:color w:val="000000"/>
      <w:sz w:val="24"/>
    </w:rPr>
  </w:style>
  <w:style w:type="paragraph" w:styleId="Footer">
    <w:name w:val="footer"/>
    <w:basedOn w:val="Normal"/>
    <w:link w:val="FooterChar"/>
    <w:uiPriority w:val="99"/>
    <w:unhideWhenUsed/>
    <w:rsid w:val="00737B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37B27"/>
    <w:rPr>
      <w:rFonts w:ascii="Times New Roman" w:hAnsi="Times New Roman" w:eastAsia="Times New Roman" w:cs="Times New Roman"/>
      <w:color w:val="000000"/>
      <w:sz w:val="24"/>
    </w:rPr>
  </w:style>
  <w:style w:type="character" w:styleId="Hyperlink">
    <w:name w:val="Hyperlink"/>
    <w:basedOn w:val="DefaultParagraphFont"/>
    <w:uiPriority w:val="99"/>
    <w:unhideWhenUsed/>
    <w:rsid w:val="00C31FF0"/>
    <w:rPr>
      <w:color w:val="0563C1" w:themeColor="hyperlink"/>
      <w:u w:val="single"/>
    </w:rPr>
  </w:style>
  <w:style w:type="paragraph" w:styleId="ListParagraph">
    <w:name w:val="List Paragraph"/>
    <w:basedOn w:val="Normal"/>
    <w:uiPriority w:val="34"/>
    <w:qFormat/>
    <w:rsid w:val="00796E24"/>
    <w:pPr>
      <w:ind w:left="720"/>
      <w:contextualSpacing/>
    </w:pPr>
  </w:style>
  <w:style w:type="character" w:styleId="FollowedHyperlink">
    <w:name w:val="FollowedHyperlink"/>
    <w:basedOn w:val="DefaultParagraphFont"/>
    <w:uiPriority w:val="99"/>
    <w:semiHidden/>
    <w:unhideWhenUsed/>
    <w:rsid w:val="00811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HumanResourcesEmail@kdl.org" TargetMode="External" Id="R1bbd58788ea04228" /><Relationship Type="http://schemas.openxmlformats.org/officeDocument/2006/relationships/hyperlink" Target="https://secure.paycor.com/" TargetMode="External" Id="Rf1bfd4cd372941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Kent District Library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Image Guidelines 2-15-12 - FINAL.doc</dc:title>
  <dc:subject/>
  <dc:creator>asaur</dc:creator>
  <keywords/>
  <lastModifiedBy>Diane M. Damuth</lastModifiedBy>
  <revision>5</revision>
  <lastPrinted>2017-01-31T15:00:00.0000000Z</lastPrinted>
  <dcterms:created xsi:type="dcterms:W3CDTF">2018-03-20T13:17:00.0000000Z</dcterms:created>
  <dcterms:modified xsi:type="dcterms:W3CDTF">2020-10-22T17:06:25.1467199Z</dcterms:modified>
</coreProperties>
</file>